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E496" w14:textId="66FB8FB7" w:rsidR="00C738DF" w:rsidRPr="009E609D" w:rsidRDefault="00960FFA" w:rsidP="00F97D65">
      <w:pPr>
        <w:ind w:left="-900" w:right="-892"/>
        <w:jc w:val="both"/>
        <w:rPr>
          <w:sz w:val="21"/>
          <w:szCs w:val="21"/>
        </w:rPr>
      </w:pPr>
      <w:r w:rsidRPr="009E609D">
        <w:rPr>
          <w:sz w:val="21"/>
          <w:szCs w:val="21"/>
        </w:rPr>
        <w:t xml:space="preserve">The </w:t>
      </w:r>
      <w:r w:rsidR="00533392" w:rsidRPr="009E609D">
        <w:rPr>
          <w:i/>
          <w:iCs/>
          <w:sz w:val="21"/>
          <w:szCs w:val="21"/>
        </w:rPr>
        <w:t>Victorian Architects Code of Professional Conduct</w:t>
      </w:r>
      <w:r w:rsidR="00533392" w:rsidRPr="009E609D">
        <w:rPr>
          <w:sz w:val="21"/>
          <w:szCs w:val="21"/>
        </w:rPr>
        <w:t xml:space="preserve"> </w:t>
      </w:r>
      <w:r w:rsidRPr="009E609D">
        <w:rPr>
          <w:sz w:val="21"/>
          <w:szCs w:val="21"/>
        </w:rPr>
        <w:t>provides that architects must</w:t>
      </w:r>
      <w:r w:rsidR="00533392" w:rsidRPr="009E609D">
        <w:rPr>
          <w:sz w:val="21"/>
          <w:szCs w:val="21"/>
        </w:rPr>
        <w:t xml:space="preserve"> maintain </w:t>
      </w:r>
      <w:r w:rsidRPr="009E609D">
        <w:rPr>
          <w:sz w:val="21"/>
          <w:szCs w:val="21"/>
        </w:rPr>
        <w:t>their</w:t>
      </w:r>
      <w:r w:rsidR="00533392" w:rsidRPr="009E609D">
        <w:rPr>
          <w:sz w:val="21"/>
          <w:szCs w:val="21"/>
        </w:rPr>
        <w:t xml:space="preserve"> </w:t>
      </w:r>
      <w:r w:rsidR="00F97D65" w:rsidRPr="009E609D">
        <w:rPr>
          <w:sz w:val="21"/>
          <w:szCs w:val="21"/>
        </w:rPr>
        <w:t xml:space="preserve">architectural </w:t>
      </w:r>
      <w:r w:rsidR="00533392" w:rsidRPr="009E609D">
        <w:rPr>
          <w:sz w:val="21"/>
          <w:szCs w:val="21"/>
        </w:rPr>
        <w:t xml:space="preserve">skills and knowledge.  </w:t>
      </w:r>
      <w:r w:rsidRPr="009E609D">
        <w:rPr>
          <w:sz w:val="21"/>
          <w:szCs w:val="21"/>
        </w:rPr>
        <w:t>Under the</w:t>
      </w:r>
      <w:r w:rsidR="00533392" w:rsidRPr="009E609D">
        <w:rPr>
          <w:sz w:val="21"/>
          <w:szCs w:val="21"/>
        </w:rPr>
        <w:t xml:space="preserve"> </w:t>
      </w:r>
      <w:r w:rsidR="00533392" w:rsidRPr="009E609D">
        <w:rPr>
          <w:i/>
          <w:iCs/>
          <w:sz w:val="21"/>
          <w:szCs w:val="21"/>
        </w:rPr>
        <w:t>Architects Act</w:t>
      </w:r>
      <w:r w:rsidR="007C6015" w:rsidRPr="009E609D">
        <w:rPr>
          <w:i/>
          <w:iCs/>
          <w:sz w:val="21"/>
          <w:szCs w:val="21"/>
        </w:rPr>
        <w:t xml:space="preserve"> 1991</w:t>
      </w:r>
      <w:r w:rsidRPr="009E609D">
        <w:rPr>
          <w:i/>
          <w:iCs/>
          <w:sz w:val="21"/>
          <w:szCs w:val="21"/>
        </w:rPr>
        <w:t>,</w:t>
      </w:r>
      <w:r w:rsidR="00533392" w:rsidRPr="009E609D">
        <w:rPr>
          <w:sz w:val="21"/>
          <w:szCs w:val="21"/>
        </w:rPr>
        <w:t xml:space="preserve"> the ARBV </w:t>
      </w:r>
      <w:r w:rsidRPr="009E609D">
        <w:rPr>
          <w:sz w:val="21"/>
          <w:szCs w:val="21"/>
        </w:rPr>
        <w:t xml:space="preserve">can </w:t>
      </w:r>
      <w:r w:rsidR="00533392" w:rsidRPr="009E609D">
        <w:rPr>
          <w:sz w:val="21"/>
          <w:szCs w:val="21"/>
        </w:rPr>
        <w:t xml:space="preserve">require </w:t>
      </w:r>
      <w:r w:rsidR="00101975" w:rsidRPr="009E609D">
        <w:rPr>
          <w:sz w:val="21"/>
          <w:szCs w:val="21"/>
        </w:rPr>
        <w:t xml:space="preserve">architects </w:t>
      </w:r>
      <w:r w:rsidR="00533392" w:rsidRPr="009E609D">
        <w:rPr>
          <w:sz w:val="21"/>
          <w:szCs w:val="21"/>
        </w:rPr>
        <w:t>to complete CPD activities</w:t>
      </w:r>
      <w:r w:rsidR="002E3C9F" w:rsidRPr="009E609D">
        <w:rPr>
          <w:sz w:val="21"/>
          <w:szCs w:val="21"/>
        </w:rPr>
        <w:t>.  These activities should</w:t>
      </w:r>
      <w:r w:rsidR="00533392" w:rsidRPr="009E609D">
        <w:rPr>
          <w:sz w:val="21"/>
          <w:szCs w:val="21"/>
        </w:rPr>
        <w:t xml:space="preserve"> reflect the performance criteria in the </w:t>
      </w:r>
      <w:r w:rsidR="00533392" w:rsidRPr="009E609D">
        <w:rPr>
          <w:i/>
          <w:iCs/>
          <w:sz w:val="21"/>
          <w:szCs w:val="21"/>
        </w:rPr>
        <w:t>National Standard of Competency for Architects</w:t>
      </w:r>
      <w:r w:rsidR="00533392" w:rsidRPr="009E609D">
        <w:rPr>
          <w:sz w:val="21"/>
          <w:szCs w:val="21"/>
        </w:rPr>
        <w:t xml:space="preserve">. </w:t>
      </w:r>
      <w:r w:rsidRPr="009E609D">
        <w:rPr>
          <w:sz w:val="21"/>
          <w:szCs w:val="21"/>
        </w:rPr>
        <w:t xml:space="preserve"> Registered</w:t>
      </w:r>
      <w:r w:rsidR="00533392" w:rsidRPr="009E609D">
        <w:rPr>
          <w:sz w:val="21"/>
          <w:szCs w:val="21"/>
        </w:rPr>
        <w:t xml:space="preserve"> architect</w:t>
      </w:r>
      <w:r w:rsidRPr="009E609D">
        <w:rPr>
          <w:sz w:val="21"/>
          <w:szCs w:val="21"/>
        </w:rPr>
        <w:t>s</w:t>
      </w:r>
      <w:r w:rsidR="00533392" w:rsidRPr="009E609D">
        <w:rPr>
          <w:sz w:val="21"/>
          <w:szCs w:val="21"/>
        </w:rPr>
        <w:t xml:space="preserve"> (practising) for the full registration year must complete at least 20 hours of CPD activities, of which,</w:t>
      </w:r>
      <w:r w:rsidR="00F97D65" w:rsidRPr="009E609D">
        <w:rPr>
          <w:sz w:val="21"/>
          <w:szCs w:val="21"/>
        </w:rPr>
        <w:t xml:space="preserve"> at least 10 hours </w:t>
      </w:r>
      <w:r w:rsidR="00101975" w:rsidRPr="009E609D">
        <w:rPr>
          <w:sz w:val="21"/>
          <w:szCs w:val="21"/>
        </w:rPr>
        <w:t>are</w:t>
      </w:r>
      <w:r w:rsidR="00F97D65" w:rsidRPr="009E609D">
        <w:rPr>
          <w:sz w:val="21"/>
          <w:szCs w:val="21"/>
        </w:rPr>
        <w:t xml:space="preserve"> formal activities.  If registered as an architect (practising) for part of the</w:t>
      </w:r>
      <w:r w:rsidRPr="009E609D">
        <w:rPr>
          <w:sz w:val="21"/>
          <w:szCs w:val="21"/>
        </w:rPr>
        <w:t xml:space="preserve"> registration</w:t>
      </w:r>
      <w:r w:rsidR="00F97D65" w:rsidRPr="009E609D">
        <w:rPr>
          <w:sz w:val="21"/>
          <w:szCs w:val="21"/>
        </w:rPr>
        <w:t xml:space="preserve"> year, </w:t>
      </w:r>
      <w:r w:rsidRPr="009E609D">
        <w:rPr>
          <w:sz w:val="21"/>
          <w:szCs w:val="21"/>
        </w:rPr>
        <w:t>an architect</w:t>
      </w:r>
      <w:r w:rsidR="00F97D65" w:rsidRPr="009E609D">
        <w:rPr>
          <w:sz w:val="21"/>
          <w:szCs w:val="21"/>
        </w:rPr>
        <w:t xml:space="preserve"> must complete CPD activities equivalent to the proportion of the year </w:t>
      </w:r>
      <w:r w:rsidRPr="009E609D">
        <w:rPr>
          <w:sz w:val="21"/>
          <w:szCs w:val="21"/>
        </w:rPr>
        <w:t xml:space="preserve">they </w:t>
      </w:r>
      <w:r w:rsidR="00F97D65" w:rsidRPr="009E609D">
        <w:rPr>
          <w:sz w:val="21"/>
          <w:szCs w:val="21"/>
        </w:rPr>
        <w:t>are registered as practising.</w:t>
      </w:r>
      <w:r w:rsidR="00533392" w:rsidRPr="009E609D">
        <w:rPr>
          <w:sz w:val="21"/>
          <w:szCs w:val="21"/>
        </w:rPr>
        <w:t xml:space="preserve"> </w:t>
      </w:r>
      <w:r w:rsidR="00F97D65" w:rsidRPr="009E609D">
        <w:rPr>
          <w:sz w:val="21"/>
          <w:szCs w:val="21"/>
        </w:rPr>
        <w:t xml:space="preserve"> </w:t>
      </w:r>
    </w:p>
    <w:p w14:paraId="67439CB8" w14:textId="7292530D" w:rsidR="006A44B8" w:rsidRPr="009E609D" w:rsidRDefault="00960FFA" w:rsidP="00F97D65">
      <w:pPr>
        <w:ind w:left="-900" w:right="-892"/>
        <w:jc w:val="both"/>
        <w:rPr>
          <w:sz w:val="21"/>
          <w:szCs w:val="21"/>
        </w:rPr>
      </w:pPr>
      <w:r w:rsidRPr="009E609D">
        <w:rPr>
          <w:sz w:val="21"/>
          <w:szCs w:val="21"/>
        </w:rPr>
        <w:t xml:space="preserve">Architects (practising) </w:t>
      </w:r>
      <w:r w:rsidR="00F97D65" w:rsidRPr="009E609D">
        <w:rPr>
          <w:sz w:val="21"/>
          <w:szCs w:val="21"/>
        </w:rPr>
        <w:t xml:space="preserve">are required to maintain a record of </w:t>
      </w:r>
      <w:r w:rsidRPr="009E609D">
        <w:rPr>
          <w:sz w:val="21"/>
          <w:szCs w:val="21"/>
        </w:rPr>
        <w:t xml:space="preserve">their </w:t>
      </w:r>
      <w:r w:rsidR="00F97D65" w:rsidRPr="009E609D">
        <w:rPr>
          <w:sz w:val="21"/>
          <w:szCs w:val="21"/>
        </w:rPr>
        <w:t xml:space="preserve">CPD activities throughout the year and </w:t>
      </w:r>
      <w:r w:rsidRPr="009E609D">
        <w:rPr>
          <w:sz w:val="21"/>
          <w:szCs w:val="21"/>
        </w:rPr>
        <w:t>they</w:t>
      </w:r>
      <w:r w:rsidR="00F97D65" w:rsidRPr="009E609D">
        <w:rPr>
          <w:sz w:val="21"/>
          <w:szCs w:val="21"/>
        </w:rPr>
        <w:t xml:space="preserve"> may be requested to provide evidence of completed activities to the ARBV.  </w:t>
      </w:r>
      <w:r w:rsidRPr="009E609D">
        <w:rPr>
          <w:sz w:val="21"/>
          <w:szCs w:val="21"/>
        </w:rPr>
        <w:t>CPD records</w:t>
      </w:r>
      <w:r w:rsidR="00F97D65" w:rsidRPr="009E609D">
        <w:rPr>
          <w:sz w:val="21"/>
          <w:szCs w:val="21"/>
        </w:rPr>
        <w:t xml:space="preserve"> should </w:t>
      </w:r>
      <w:r w:rsidRPr="009E609D">
        <w:rPr>
          <w:sz w:val="21"/>
          <w:szCs w:val="21"/>
        </w:rPr>
        <w:t xml:space="preserve">be </w:t>
      </w:r>
      <w:r w:rsidR="00F97D65" w:rsidRPr="009E609D">
        <w:rPr>
          <w:sz w:val="21"/>
          <w:szCs w:val="21"/>
        </w:rPr>
        <w:t>retain</w:t>
      </w:r>
      <w:r w:rsidRPr="009E609D">
        <w:rPr>
          <w:sz w:val="21"/>
          <w:szCs w:val="21"/>
        </w:rPr>
        <w:t>ed</w:t>
      </w:r>
      <w:r w:rsidR="00F97D65" w:rsidRPr="009E609D">
        <w:rPr>
          <w:sz w:val="21"/>
          <w:szCs w:val="21"/>
        </w:rPr>
        <w:t xml:space="preserve"> for at least 5 years.  </w:t>
      </w:r>
      <w:r w:rsidRPr="009E609D">
        <w:rPr>
          <w:sz w:val="21"/>
          <w:szCs w:val="21"/>
        </w:rPr>
        <w:t xml:space="preserve">At renewal each year, an architect (practising) </w:t>
      </w:r>
      <w:r w:rsidR="00F97D65" w:rsidRPr="009E609D">
        <w:rPr>
          <w:sz w:val="21"/>
          <w:szCs w:val="21"/>
        </w:rPr>
        <w:t xml:space="preserve">must make a declaration that </w:t>
      </w:r>
      <w:r w:rsidRPr="009E609D">
        <w:rPr>
          <w:sz w:val="21"/>
          <w:szCs w:val="21"/>
        </w:rPr>
        <w:t>they</w:t>
      </w:r>
      <w:r w:rsidR="00F97D65" w:rsidRPr="009E609D">
        <w:rPr>
          <w:sz w:val="21"/>
          <w:szCs w:val="21"/>
        </w:rPr>
        <w:t xml:space="preserve"> have completed the required CPD hours in the preceding year.  </w:t>
      </w:r>
    </w:p>
    <w:p w14:paraId="5C1372B3" w14:textId="69221B88" w:rsidR="006166BE" w:rsidRPr="009E609D" w:rsidRDefault="00960FFA" w:rsidP="00F97D65">
      <w:pPr>
        <w:ind w:left="-900" w:right="-892"/>
        <w:jc w:val="both"/>
        <w:rPr>
          <w:sz w:val="21"/>
          <w:szCs w:val="21"/>
        </w:rPr>
      </w:pPr>
      <w:r w:rsidRPr="009E609D">
        <w:rPr>
          <w:sz w:val="21"/>
          <w:szCs w:val="21"/>
        </w:rPr>
        <w:t xml:space="preserve">Architects </w:t>
      </w:r>
      <w:r w:rsidR="006166BE" w:rsidRPr="009E609D">
        <w:rPr>
          <w:sz w:val="21"/>
          <w:szCs w:val="21"/>
        </w:rPr>
        <w:t>may choose to complete this form or maintain a similar record of CPD activities</w:t>
      </w:r>
      <w:r w:rsidR="00101975" w:rsidRPr="009E609D">
        <w:rPr>
          <w:sz w:val="21"/>
          <w:szCs w:val="21"/>
        </w:rPr>
        <w:t>.</w:t>
      </w:r>
      <w:r w:rsidR="007C6015" w:rsidRPr="009E609D">
        <w:rPr>
          <w:sz w:val="21"/>
          <w:szCs w:val="21"/>
        </w:rPr>
        <w:t xml:space="preserve"> This is to be kept as a personal record and does not need to be submitted to the ARBV unless requested.</w:t>
      </w:r>
    </w:p>
    <w:p w14:paraId="5E48C186" w14:textId="1BC43196" w:rsidR="00101975" w:rsidRPr="009E609D" w:rsidRDefault="00101975" w:rsidP="00F97D65">
      <w:pPr>
        <w:ind w:left="-900" w:right="-892"/>
        <w:jc w:val="both"/>
        <w:rPr>
          <w:sz w:val="21"/>
          <w:szCs w:val="21"/>
        </w:rPr>
      </w:pPr>
      <w:r w:rsidRPr="009E609D">
        <w:rPr>
          <w:sz w:val="21"/>
          <w:szCs w:val="21"/>
        </w:rPr>
        <w:t xml:space="preserve">For more information refer to the ARBV website </w:t>
      </w:r>
      <w:hyperlink r:id="rId7" w:history="1">
        <w:r w:rsidRPr="009E609D">
          <w:rPr>
            <w:rStyle w:val="Hyperlink"/>
            <w:sz w:val="21"/>
            <w:szCs w:val="21"/>
          </w:rPr>
          <w:t>https://www.vic.gov.au/continuing-professional-development-architect</w:t>
        </w:r>
      </w:hyperlink>
      <w:r w:rsidRPr="009E609D">
        <w:rPr>
          <w:sz w:val="21"/>
          <w:szCs w:val="21"/>
        </w:rPr>
        <w:t xml:space="preserve"> or contact the ARBV office on (03) 9417 4444.</w:t>
      </w:r>
    </w:p>
    <w:tbl>
      <w:tblPr>
        <w:tblStyle w:val="TableGrid"/>
        <w:tblW w:w="1575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868"/>
        <w:gridCol w:w="2610"/>
        <w:gridCol w:w="1350"/>
        <w:gridCol w:w="1170"/>
        <w:gridCol w:w="1260"/>
        <w:gridCol w:w="1219"/>
        <w:gridCol w:w="1067"/>
        <w:gridCol w:w="1044"/>
      </w:tblGrid>
      <w:tr w:rsidR="00CF1329" w:rsidRPr="009F7F42" w14:paraId="4827DCDB" w14:textId="77777777" w:rsidTr="00CF1329">
        <w:trPr>
          <w:trHeight w:val="558"/>
        </w:trPr>
        <w:tc>
          <w:tcPr>
            <w:tcW w:w="15750" w:type="dxa"/>
            <w:gridSpan w:val="9"/>
            <w:shd w:val="clear" w:color="auto" w:fill="auto"/>
            <w:vAlign w:val="center"/>
          </w:tcPr>
          <w:p w14:paraId="6EE0FBC6" w14:textId="2CE60791" w:rsidR="00CF1329" w:rsidRPr="00CF1329" w:rsidRDefault="00CF1329" w:rsidP="00CF1329">
            <w:pPr>
              <w:tabs>
                <w:tab w:val="left" w:pos="4395"/>
                <w:tab w:val="left" w:pos="4935"/>
                <w:tab w:val="left" w:pos="9255"/>
                <w:tab w:val="left" w:pos="9615"/>
                <w:tab w:val="left" w:pos="12855"/>
                <w:tab w:val="left" w:pos="15465"/>
              </w:tabs>
              <w:rPr>
                <w:sz w:val="28"/>
                <w:szCs w:val="28"/>
                <w:u w:val="single"/>
              </w:rPr>
            </w:pPr>
            <w:r w:rsidRPr="00CF1329">
              <w:rPr>
                <w:sz w:val="28"/>
                <w:szCs w:val="28"/>
              </w:rPr>
              <w:t xml:space="preserve">Name:  </w:t>
            </w:r>
            <w:r w:rsidRPr="00CF1329">
              <w:rPr>
                <w:sz w:val="28"/>
                <w:szCs w:val="28"/>
                <w:u w:val="single"/>
              </w:rPr>
              <w:tab/>
            </w:r>
            <w:r w:rsidRPr="00CF1329">
              <w:rPr>
                <w:sz w:val="28"/>
                <w:szCs w:val="28"/>
              </w:rPr>
              <w:tab/>
              <w:t xml:space="preserve"> Registration Number:  </w:t>
            </w:r>
            <w:r w:rsidRPr="00CF1329">
              <w:rPr>
                <w:sz w:val="28"/>
                <w:szCs w:val="28"/>
                <w:u w:val="single"/>
              </w:rPr>
              <w:tab/>
            </w:r>
            <w:proofErr w:type="gramStart"/>
            <w:r w:rsidRPr="00CF1329">
              <w:rPr>
                <w:sz w:val="28"/>
                <w:szCs w:val="28"/>
              </w:rPr>
              <w:tab/>
              <w:t xml:space="preserve">  Period</w:t>
            </w:r>
            <w:proofErr w:type="gramEnd"/>
            <w:r w:rsidRPr="00CF1329">
              <w:rPr>
                <w:sz w:val="28"/>
                <w:szCs w:val="28"/>
              </w:rPr>
              <w:t xml:space="preserve">:  July  </w:t>
            </w:r>
            <w:r w:rsidRPr="00CF1329">
              <w:rPr>
                <w:sz w:val="28"/>
                <w:szCs w:val="28"/>
                <w:u w:val="single"/>
              </w:rPr>
              <w:tab/>
            </w:r>
            <w:r w:rsidRPr="00CF1329">
              <w:rPr>
                <w:sz w:val="28"/>
                <w:szCs w:val="28"/>
              </w:rPr>
              <w:t xml:space="preserve">  to  June  </w:t>
            </w:r>
            <w:r w:rsidRPr="00CF1329">
              <w:rPr>
                <w:sz w:val="28"/>
                <w:szCs w:val="28"/>
                <w:u w:val="single"/>
              </w:rPr>
              <w:tab/>
            </w:r>
          </w:p>
        </w:tc>
      </w:tr>
      <w:tr w:rsidR="003D03D4" w:rsidRPr="009F7F42" w14:paraId="1441C6AF" w14:textId="77777777" w:rsidTr="009E609D">
        <w:trPr>
          <w:trHeight w:val="270"/>
        </w:trPr>
        <w:tc>
          <w:tcPr>
            <w:tcW w:w="15750" w:type="dxa"/>
            <w:gridSpan w:val="9"/>
            <w:shd w:val="clear" w:color="auto" w:fill="auto"/>
            <w:vAlign w:val="center"/>
          </w:tcPr>
          <w:p w14:paraId="357CEAA0" w14:textId="77777777" w:rsidR="003D03D4" w:rsidRPr="00CF1329" w:rsidRDefault="003D03D4" w:rsidP="00CF1329">
            <w:pPr>
              <w:tabs>
                <w:tab w:val="left" w:pos="4395"/>
                <w:tab w:val="left" w:pos="4935"/>
                <w:tab w:val="left" w:pos="9255"/>
                <w:tab w:val="left" w:pos="9615"/>
                <w:tab w:val="left" w:pos="12855"/>
                <w:tab w:val="left" w:pos="15465"/>
              </w:tabs>
              <w:rPr>
                <w:sz w:val="28"/>
                <w:szCs w:val="28"/>
              </w:rPr>
            </w:pPr>
          </w:p>
        </w:tc>
      </w:tr>
      <w:tr w:rsidR="00F77FC2" w:rsidRPr="009F7F42" w14:paraId="746CAC8B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4864B8A1" w14:textId="25B31763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92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868" w:type="dxa"/>
            <w:vMerge w:val="restart"/>
            <w:shd w:val="clear" w:color="auto" w:fill="D9D9D9" w:themeFill="background1" w:themeFillShade="D9"/>
            <w:vAlign w:val="center"/>
          </w:tcPr>
          <w:p w14:paraId="5B0BCD98" w14:textId="3427DF5E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92">
              <w:rPr>
                <w:b/>
                <w:bCs/>
                <w:sz w:val="24"/>
                <w:szCs w:val="24"/>
              </w:rPr>
              <w:t>CPD Activity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  <w:vAlign w:val="center"/>
          </w:tcPr>
          <w:p w14:paraId="6EDB20E0" w14:textId="7335632C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92">
              <w:rPr>
                <w:b/>
                <w:bCs/>
                <w:sz w:val="24"/>
                <w:szCs w:val="24"/>
              </w:rPr>
              <w:t>CPD Provider</w:t>
            </w:r>
          </w:p>
        </w:tc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4383966A" w14:textId="4244CB42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Units of Competency</w:t>
            </w:r>
          </w:p>
        </w:tc>
        <w:tc>
          <w:tcPr>
            <w:tcW w:w="1067" w:type="dxa"/>
            <w:vMerge w:val="restart"/>
            <w:shd w:val="clear" w:color="auto" w:fill="D9D9D9" w:themeFill="background1" w:themeFillShade="D9"/>
            <w:vAlign w:val="center"/>
          </w:tcPr>
          <w:p w14:paraId="2A2E3195" w14:textId="097FD9E0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92">
              <w:rPr>
                <w:b/>
                <w:bCs/>
                <w:sz w:val="24"/>
                <w:szCs w:val="24"/>
              </w:rPr>
              <w:t>Informal hours</w:t>
            </w:r>
          </w:p>
        </w:tc>
        <w:tc>
          <w:tcPr>
            <w:tcW w:w="1044" w:type="dxa"/>
            <w:vMerge w:val="restart"/>
            <w:shd w:val="clear" w:color="auto" w:fill="D9D9D9" w:themeFill="background1" w:themeFillShade="D9"/>
            <w:vAlign w:val="center"/>
          </w:tcPr>
          <w:p w14:paraId="4930E922" w14:textId="50EC41F5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33392">
              <w:rPr>
                <w:b/>
                <w:bCs/>
                <w:sz w:val="24"/>
                <w:szCs w:val="24"/>
              </w:rPr>
              <w:t>Formal hours</w:t>
            </w:r>
          </w:p>
        </w:tc>
      </w:tr>
      <w:tr w:rsidR="00F77FC2" w:rsidRPr="009F7F42" w14:paraId="482E5016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1162" w:type="dxa"/>
            <w:vMerge/>
            <w:shd w:val="clear" w:color="auto" w:fill="D9D9D9" w:themeFill="background1" w:themeFillShade="D9"/>
            <w:vAlign w:val="center"/>
          </w:tcPr>
          <w:p w14:paraId="3FD1527F" w14:textId="093A8954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vMerge/>
            <w:shd w:val="clear" w:color="auto" w:fill="D9D9D9" w:themeFill="background1" w:themeFillShade="D9"/>
            <w:vAlign w:val="center"/>
          </w:tcPr>
          <w:p w14:paraId="5C56B7F6" w14:textId="01299AE4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  <w:vAlign w:val="center"/>
          </w:tcPr>
          <w:p w14:paraId="05DC52CE" w14:textId="07EB9164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textDirection w:val="btLr"/>
            <w:vAlign w:val="center"/>
          </w:tcPr>
          <w:p w14:paraId="706154AB" w14:textId="506D0BEF" w:rsidR="00F77FC2" w:rsidRPr="009E609D" w:rsidRDefault="00F77FC2" w:rsidP="009E609D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E609D">
              <w:rPr>
                <w:rFonts w:ascii="Calibri Light" w:hAnsi="Calibri Light" w:cs="Calibri Light"/>
                <w:b/>
                <w:bCs/>
              </w:rPr>
              <w:t>Practice Management and Professional Conduct</w:t>
            </w:r>
          </w:p>
        </w:tc>
        <w:tc>
          <w:tcPr>
            <w:tcW w:w="1170" w:type="dxa"/>
            <w:shd w:val="clear" w:color="auto" w:fill="D9D9D9" w:themeFill="background1" w:themeFillShade="D9"/>
            <w:textDirection w:val="btLr"/>
            <w:vAlign w:val="center"/>
          </w:tcPr>
          <w:p w14:paraId="60FA07ED" w14:textId="6B1E226A" w:rsidR="00F77FC2" w:rsidRPr="00F93389" w:rsidRDefault="00F77FC2" w:rsidP="009E609D">
            <w:pPr>
              <w:ind w:left="113" w:right="113"/>
              <w:jc w:val="center"/>
              <w:rPr>
                <w:b/>
                <w:bCs/>
              </w:rPr>
            </w:pPr>
            <w:r w:rsidRPr="009E609D">
              <w:rPr>
                <w:rFonts w:ascii="Calibri Light" w:hAnsi="Calibri Light" w:cs="Calibri Light"/>
                <w:b/>
                <w:bCs/>
              </w:rPr>
              <w:t>Project Initiation and Conceptual Design</w:t>
            </w:r>
          </w:p>
        </w:tc>
        <w:tc>
          <w:tcPr>
            <w:tcW w:w="1260" w:type="dxa"/>
            <w:shd w:val="clear" w:color="auto" w:fill="D9D9D9" w:themeFill="background1" w:themeFillShade="D9"/>
            <w:textDirection w:val="btLr"/>
            <w:vAlign w:val="center"/>
          </w:tcPr>
          <w:p w14:paraId="730EE6D6" w14:textId="423078B4" w:rsidR="00F77FC2" w:rsidRPr="00F93389" w:rsidRDefault="00F77FC2" w:rsidP="009E609D">
            <w:pPr>
              <w:ind w:left="113" w:right="113"/>
              <w:jc w:val="center"/>
              <w:rPr>
                <w:b/>
                <w:bCs/>
              </w:rPr>
            </w:pPr>
            <w:r w:rsidRPr="009E609D">
              <w:rPr>
                <w:rFonts w:ascii="Calibri Light" w:hAnsi="Calibri Light" w:cs="Calibri Light"/>
                <w:b/>
                <w:bCs/>
              </w:rPr>
              <w:t>Detailed Design and Construction Documentation</w:t>
            </w:r>
          </w:p>
        </w:tc>
        <w:tc>
          <w:tcPr>
            <w:tcW w:w="1219" w:type="dxa"/>
            <w:shd w:val="clear" w:color="auto" w:fill="D9D9D9" w:themeFill="background1" w:themeFillShade="D9"/>
            <w:textDirection w:val="btLr"/>
            <w:vAlign w:val="center"/>
          </w:tcPr>
          <w:p w14:paraId="1DBA947C" w14:textId="1788DAD4" w:rsidR="00F77FC2" w:rsidRPr="00F93389" w:rsidRDefault="00F77FC2" w:rsidP="009E609D">
            <w:pPr>
              <w:ind w:left="113" w:right="113"/>
              <w:jc w:val="center"/>
              <w:rPr>
                <w:b/>
                <w:bCs/>
              </w:rPr>
            </w:pPr>
            <w:r w:rsidRPr="009E609D">
              <w:rPr>
                <w:rFonts w:ascii="Calibri Light" w:hAnsi="Calibri Light" w:cs="Calibri Light"/>
                <w:b/>
                <w:bCs/>
              </w:rPr>
              <w:t>Design Delivery and Construction Phase Services</w:t>
            </w:r>
          </w:p>
        </w:tc>
        <w:tc>
          <w:tcPr>
            <w:tcW w:w="1067" w:type="dxa"/>
            <w:vMerge/>
            <w:shd w:val="clear" w:color="auto" w:fill="D9D9D9" w:themeFill="background1" w:themeFillShade="D9"/>
            <w:vAlign w:val="center"/>
          </w:tcPr>
          <w:p w14:paraId="19DF0C86" w14:textId="3D47E097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D9D9D9" w:themeFill="background1" w:themeFillShade="D9"/>
            <w:vAlign w:val="center"/>
          </w:tcPr>
          <w:p w14:paraId="1CF0425B" w14:textId="4F60D585" w:rsidR="00F77FC2" w:rsidRPr="00533392" w:rsidRDefault="00F77FC2" w:rsidP="007629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3389" w14:paraId="1FC51BED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33C32A38" w14:textId="77777777" w:rsidR="00CF1329" w:rsidRDefault="00CF1329" w:rsidP="00762982"/>
        </w:tc>
        <w:tc>
          <w:tcPr>
            <w:tcW w:w="4868" w:type="dxa"/>
          </w:tcPr>
          <w:p w14:paraId="61377218" w14:textId="77777777" w:rsidR="00CF1329" w:rsidRDefault="00CF1329" w:rsidP="00762982"/>
        </w:tc>
        <w:tc>
          <w:tcPr>
            <w:tcW w:w="2610" w:type="dxa"/>
          </w:tcPr>
          <w:p w14:paraId="2720F510" w14:textId="77777777" w:rsidR="00CF1329" w:rsidRDefault="00CF1329" w:rsidP="00762982"/>
        </w:tc>
        <w:tc>
          <w:tcPr>
            <w:tcW w:w="1350" w:type="dxa"/>
          </w:tcPr>
          <w:p w14:paraId="36662155" w14:textId="77777777" w:rsidR="00CF1329" w:rsidRDefault="00CF1329" w:rsidP="00762982"/>
        </w:tc>
        <w:tc>
          <w:tcPr>
            <w:tcW w:w="1170" w:type="dxa"/>
          </w:tcPr>
          <w:p w14:paraId="07198E67" w14:textId="77777777" w:rsidR="00CF1329" w:rsidRDefault="00CF1329" w:rsidP="00762982"/>
        </w:tc>
        <w:tc>
          <w:tcPr>
            <w:tcW w:w="1260" w:type="dxa"/>
          </w:tcPr>
          <w:p w14:paraId="7A78B4B2" w14:textId="77777777" w:rsidR="00CF1329" w:rsidRDefault="00CF1329" w:rsidP="00762982"/>
        </w:tc>
        <w:tc>
          <w:tcPr>
            <w:tcW w:w="1219" w:type="dxa"/>
          </w:tcPr>
          <w:p w14:paraId="03B9021C" w14:textId="77777777" w:rsidR="00CF1329" w:rsidRDefault="00CF1329" w:rsidP="00762982"/>
        </w:tc>
        <w:tc>
          <w:tcPr>
            <w:tcW w:w="1067" w:type="dxa"/>
          </w:tcPr>
          <w:p w14:paraId="6B929FF2" w14:textId="77777777" w:rsidR="00CF1329" w:rsidRDefault="00CF1329" w:rsidP="00762982"/>
        </w:tc>
        <w:tc>
          <w:tcPr>
            <w:tcW w:w="1044" w:type="dxa"/>
          </w:tcPr>
          <w:p w14:paraId="730EF475" w14:textId="77777777" w:rsidR="00CF1329" w:rsidRDefault="00CF1329" w:rsidP="00762982"/>
        </w:tc>
      </w:tr>
      <w:tr w:rsidR="00F93389" w14:paraId="53585B2C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67CD0A78" w14:textId="77777777" w:rsidR="00CF1329" w:rsidRDefault="00CF1329" w:rsidP="00762982"/>
        </w:tc>
        <w:tc>
          <w:tcPr>
            <w:tcW w:w="4868" w:type="dxa"/>
          </w:tcPr>
          <w:p w14:paraId="40178059" w14:textId="77777777" w:rsidR="00CF1329" w:rsidRDefault="00CF1329" w:rsidP="00762982"/>
        </w:tc>
        <w:tc>
          <w:tcPr>
            <w:tcW w:w="2610" w:type="dxa"/>
          </w:tcPr>
          <w:p w14:paraId="60A3BF9B" w14:textId="77777777" w:rsidR="00CF1329" w:rsidRDefault="00CF1329" w:rsidP="00762982"/>
        </w:tc>
        <w:tc>
          <w:tcPr>
            <w:tcW w:w="1350" w:type="dxa"/>
          </w:tcPr>
          <w:p w14:paraId="04FA7F05" w14:textId="77777777" w:rsidR="00CF1329" w:rsidRDefault="00CF1329" w:rsidP="00762982"/>
        </w:tc>
        <w:tc>
          <w:tcPr>
            <w:tcW w:w="1170" w:type="dxa"/>
          </w:tcPr>
          <w:p w14:paraId="18E790E6" w14:textId="77777777" w:rsidR="00CF1329" w:rsidRDefault="00CF1329" w:rsidP="00762982"/>
        </w:tc>
        <w:tc>
          <w:tcPr>
            <w:tcW w:w="1260" w:type="dxa"/>
          </w:tcPr>
          <w:p w14:paraId="06AE963C" w14:textId="77777777" w:rsidR="00CF1329" w:rsidRDefault="00CF1329" w:rsidP="00762982"/>
        </w:tc>
        <w:tc>
          <w:tcPr>
            <w:tcW w:w="1219" w:type="dxa"/>
          </w:tcPr>
          <w:p w14:paraId="72C624A1" w14:textId="77777777" w:rsidR="00CF1329" w:rsidRDefault="00CF1329" w:rsidP="00762982"/>
        </w:tc>
        <w:tc>
          <w:tcPr>
            <w:tcW w:w="1067" w:type="dxa"/>
          </w:tcPr>
          <w:p w14:paraId="36783477" w14:textId="77777777" w:rsidR="00CF1329" w:rsidRDefault="00CF1329" w:rsidP="00762982"/>
        </w:tc>
        <w:tc>
          <w:tcPr>
            <w:tcW w:w="1044" w:type="dxa"/>
          </w:tcPr>
          <w:p w14:paraId="3C819C5C" w14:textId="77777777" w:rsidR="00CF1329" w:rsidRDefault="00CF1329" w:rsidP="00762982"/>
        </w:tc>
      </w:tr>
      <w:tr w:rsidR="00F93389" w14:paraId="3D91341B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7FAE9A72" w14:textId="77777777" w:rsidR="00CF1329" w:rsidRDefault="00CF1329" w:rsidP="00762982"/>
        </w:tc>
        <w:tc>
          <w:tcPr>
            <w:tcW w:w="4868" w:type="dxa"/>
          </w:tcPr>
          <w:p w14:paraId="68680418" w14:textId="77777777" w:rsidR="00CF1329" w:rsidRDefault="00CF1329" w:rsidP="00762982"/>
        </w:tc>
        <w:tc>
          <w:tcPr>
            <w:tcW w:w="2610" w:type="dxa"/>
          </w:tcPr>
          <w:p w14:paraId="7971F025" w14:textId="77777777" w:rsidR="00CF1329" w:rsidRDefault="00CF1329" w:rsidP="00762982"/>
        </w:tc>
        <w:tc>
          <w:tcPr>
            <w:tcW w:w="1350" w:type="dxa"/>
          </w:tcPr>
          <w:p w14:paraId="2316BD12" w14:textId="77777777" w:rsidR="00CF1329" w:rsidRDefault="00CF1329" w:rsidP="00762982"/>
        </w:tc>
        <w:tc>
          <w:tcPr>
            <w:tcW w:w="1170" w:type="dxa"/>
          </w:tcPr>
          <w:p w14:paraId="3A60184E" w14:textId="77777777" w:rsidR="00CF1329" w:rsidRDefault="00CF1329" w:rsidP="00762982"/>
        </w:tc>
        <w:tc>
          <w:tcPr>
            <w:tcW w:w="1260" w:type="dxa"/>
          </w:tcPr>
          <w:p w14:paraId="13914E17" w14:textId="77777777" w:rsidR="00CF1329" w:rsidRDefault="00CF1329" w:rsidP="00762982"/>
        </w:tc>
        <w:tc>
          <w:tcPr>
            <w:tcW w:w="1219" w:type="dxa"/>
          </w:tcPr>
          <w:p w14:paraId="486D9575" w14:textId="77777777" w:rsidR="00CF1329" w:rsidRDefault="00CF1329" w:rsidP="00762982"/>
        </w:tc>
        <w:tc>
          <w:tcPr>
            <w:tcW w:w="1067" w:type="dxa"/>
          </w:tcPr>
          <w:p w14:paraId="2F0B7FD3" w14:textId="77777777" w:rsidR="00CF1329" w:rsidRDefault="00CF1329" w:rsidP="00762982"/>
        </w:tc>
        <w:tc>
          <w:tcPr>
            <w:tcW w:w="1044" w:type="dxa"/>
          </w:tcPr>
          <w:p w14:paraId="67337EB8" w14:textId="77777777" w:rsidR="00CF1329" w:rsidRDefault="00CF1329" w:rsidP="00762982"/>
        </w:tc>
      </w:tr>
      <w:tr w:rsidR="00F93389" w14:paraId="06B4D7DB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66B00ED1" w14:textId="77777777" w:rsidR="00533392" w:rsidRDefault="00533392" w:rsidP="00762982"/>
        </w:tc>
        <w:tc>
          <w:tcPr>
            <w:tcW w:w="4868" w:type="dxa"/>
          </w:tcPr>
          <w:p w14:paraId="0B354C68" w14:textId="77777777" w:rsidR="00533392" w:rsidRDefault="00533392" w:rsidP="00762982"/>
        </w:tc>
        <w:tc>
          <w:tcPr>
            <w:tcW w:w="2610" w:type="dxa"/>
          </w:tcPr>
          <w:p w14:paraId="16C0FB83" w14:textId="77777777" w:rsidR="00533392" w:rsidRDefault="00533392" w:rsidP="00762982"/>
        </w:tc>
        <w:tc>
          <w:tcPr>
            <w:tcW w:w="1350" w:type="dxa"/>
          </w:tcPr>
          <w:p w14:paraId="047DA03E" w14:textId="77777777" w:rsidR="00533392" w:rsidRDefault="00533392" w:rsidP="00762982"/>
        </w:tc>
        <w:tc>
          <w:tcPr>
            <w:tcW w:w="1170" w:type="dxa"/>
          </w:tcPr>
          <w:p w14:paraId="62792138" w14:textId="77777777" w:rsidR="00533392" w:rsidRDefault="00533392" w:rsidP="00762982"/>
        </w:tc>
        <w:tc>
          <w:tcPr>
            <w:tcW w:w="1260" w:type="dxa"/>
          </w:tcPr>
          <w:p w14:paraId="5BFC521C" w14:textId="77777777" w:rsidR="00533392" w:rsidRDefault="00533392" w:rsidP="00762982"/>
        </w:tc>
        <w:tc>
          <w:tcPr>
            <w:tcW w:w="1219" w:type="dxa"/>
          </w:tcPr>
          <w:p w14:paraId="79E6E42B" w14:textId="77777777" w:rsidR="00533392" w:rsidRDefault="00533392" w:rsidP="00762982"/>
        </w:tc>
        <w:tc>
          <w:tcPr>
            <w:tcW w:w="1067" w:type="dxa"/>
          </w:tcPr>
          <w:p w14:paraId="29CC4A52" w14:textId="77777777" w:rsidR="00533392" w:rsidRDefault="00533392" w:rsidP="00762982"/>
        </w:tc>
        <w:tc>
          <w:tcPr>
            <w:tcW w:w="1044" w:type="dxa"/>
          </w:tcPr>
          <w:p w14:paraId="1D4BF9A4" w14:textId="77777777" w:rsidR="00533392" w:rsidRDefault="00533392" w:rsidP="00762982"/>
        </w:tc>
      </w:tr>
      <w:tr w:rsidR="00F93389" w14:paraId="2AB6F2DD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6EED6A49" w14:textId="77777777" w:rsidR="00533392" w:rsidRDefault="00533392" w:rsidP="00762982"/>
        </w:tc>
        <w:tc>
          <w:tcPr>
            <w:tcW w:w="4868" w:type="dxa"/>
          </w:tcPr>
          <w:p w14:paraId="25136251" w14:textId="77777777" w:rsidR="00533392" w:rsidRDefault="00533392" w:rsidP="00762982"/>
        </w:tc>
        <w:tc>
          <w:tcPr>
            <w:tcW w:w="2610" w:type="dxa"/>
          </w:tcPr>
          <w:p w14:paraId="73AF7133" w14:textId="77777777" w:rsidR="00533392" w:rsidRDefault="00533392" w:rsidP="00762982"/>
        </w:tc>
        <w:tc>
          <w:tcPr>
            <w:tcW w:w="1350" w:type="dxa"/>
          </w:tcPr>
          <w:p w14:paraId="2C969F13" w14:textId="77777777" w:rsidR="00533392" w:rsidRDefault="00533392" w:rsidP="00762982"/>
        </w:tc>
        <w:tc>
          <w:tcPr>
            <w:tcW w:w="1170" w:type="dxa"/>
          </w:tcPr>
          <w:p w14:paraId="296164F6" w14:textId="77777777" w:rsidR="00533392" w:rsidRDefault="00533392" w:rsidP="00762982"/>
        </w:tc>
        <w:tc>
          <w:tcPr>
            <w:tcW w:w="1260" w:type="dxa"/>
          </w:tcPr>
          <w:p w14:paraId="186AE8AB" w14:textId="77777777" w:rsidR="00533392" w:rsidRDefault="00533392" w:rsidP="00762982"/>
        </w:tc>
        <w:tc>
          <w:tcPr>
            <w:tcW w:w="1219" w:type="dxa"/>
          </w:tcPr>
          <w:p w14:paraId="586C9D8B" w14:textId="77777777" w:rsidR="00533392" w:rsidRDefault="00533392" w:rsidP="00762982"/>
        </w:tc>
        <w:tc>
          <w:tcPr>
            <w:tcW w:w="1067" w:type="dxa"/>
          </w:tcPr>
          <w:p w14:paraId="59E4CAE4" w14:textId="77777777" w:rsidR="00533392" w:rsidRDefault="00533392" w:rsidP="00762982"/>
        </w:tc>
        <w:tc>
          <w:tcPr>
            <w:tcW w:w="1044" w:type="dxa"/>
          </w:tcPr>
          <w:p w14:paraId="39486E29" w14:textId="77777777" w:rsidR="00533392" w:rsidRDefault="00533392" w:rsidP="00762982"/>
        </w:tc>
      </w:tr>
      <w:tr w:rsidR="00F93389" w14:paraId="43C3D7E8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41F65AA1" w14:textId="77777777" w:rsidR="00533392" w:rsidRDefault="00533392" w:rsidP="00762982"/>
        </w:tc>
        <w:tc>
          <w:tcPr>
            <w:tcW w:w="4868" w:type="dxa"/>
          </w:tcPr>
          <w:p w14:paraId="22FFAECE" w14:textId="77777777" w:rsidR="00533392" w:rsidRDefault="00533392" w:rsidP="00762982"/>
        </w:tc>
        <w:tc>
          <w:tcPr>
            <w:tcW w:w="2610" w:type="dxa"/>
          </w:tcPr>
          <w:p w14:paraId="45E1D6EC" w14:textId="77777777" w:rsidR="00533392" w:rsidRDefault="00533392" w:rsidP="00762982"/>
        </w:tc>
        <w:tc>
          <w:tcPr>
            <w:tcW w:w="1350" w:type="dxa"/>
          </w:tcPr>
          <w:p w14:paraId="03FEFD85" w14:textId="77777777" w:rsidR="00533392" w:rsidRDefault="00533392" w:rsidP="00762982"/>
        </w:tc>
        <w:tc>
          <w:tcPr>
            <w:tcW w:w="1170" w:type="dxa"/>
          </w:tcPr>
          <w:p w14:paraId="68508C5D" w14:textId="77777777" w:rsidR="00533392" w:rsidRDefault="00533392" w:rsidP="00762982"/>
        </w:tc>
        <w:tc>
          <w:tcPr>
            <w:tcW w:w="1260" w:type="dxa"/>
          </w:tcPr>
          <w:p w14:paraId="7525BCB3" w14:textId="77777777" w:rsidR="00533392" w:rsidRDefault="00533392" w:rsidP="00762982"/>
        </w:tc>
        <w:tc>
          <w:tcPr>
            <w:tcW w:w="1219" w:type="dxa"/>
          </w:tcPr>
          <w:p w14:paraId="43C514F7" w14:textId="77777777" w:rsidR="00533392" w:rsidRDefault="00533392" w:rsidP="00762982"/>
        </w:tc>
        <w:tc>
          <w:tcPr>
            <w:tcW w:w="1067" w:type="dxa"/>
          </w:tcPr>
          <w:p w14:paraId="7AC21DF8" w14:textId="77777777" w:rsidR="00533392" w:rsidRDefault="00533392" w:rsidP="00762982"/>
        </w:tc>
        <w:tc>
          <w:tcPr>
            <w:tcW w:w="1044" w:type="dxa"/>
          </w:tcPr>
          <w:p w14:paraId="0404B5EC" w14:textId="77777777" w:rsidR="00533392" w:rsidRDefault="00533392" w:rsidP="00762982"/>
        </w:tc>
      </w:tr>
      <w:tr w:rsidR="003D03D4" w14:paraId="22AD05DE" w14:textId="77777777" w:rsidTr="00F7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77C5D537" w14:textId="77777777" w:rsidR="003D03D4" w:rsidRDefault="003D03D4" w:rsidP="00762982"/>
        </w:tc>
        <w:tc>
          <w:tcPr>
            <w:tcW w:w="4868" w:type="dxa"/>
          </w:tcPr>
          <w:p w14:paraId="7B919ECE" w14:textId="77777777" w:rsidR="003D03D4" w:rsidRDefault="003D03D4" w:rsidP="00762982"/>
        </w:tc>
        <w:tc>
          <w:tcPr>
            <w:tcW w:w="2610" w:type="dxa"/>
          </w:tcPr>
          <w:p w14:paraId="1C86408C" w14:textId="77777777" w:rsidR="003D03D4" w:rsidRDefault="003D03D4" w:rsidP="00762982"/>
        </w:tc>
        <w:tc>
          <w:tcPr>
            <w:tcW w:w="1350" w:type="dxa"/>
          </w:tcPr>
          <w:p w14:paraId="6566EA23" w14:textId="77777777" w:rsidR="003D03D4" w:rsidRDefault="003D03D4" w:rsidP="00762982"/>
        </w:tc>
        <w:tc>
          <w:tcPr>
            <w:tcW w:w="1170" w:type="dxa"/>
          </w:tcPr>
          <w:p w14:paraId="38313228" w14:textId="77777777" w:rsidR="003D03D4" w:rsidRDefault="003D03D4" w:rsidP="00762982"/>
        </w:tc>
        <w:tc>
          <w:tcPr>
            <w:tcW w:w="1260" w:type="dxa"/>
          </w:tcPr>
          <w:p w14:paraId="525E0285" w14:textId="77777777" w:rsidR="003D03D4" w:rsidRDefault="003D03D4" w:rsidP="00762982"/>
        </w:tc>
        <w:tc>
          <w:tcPr>
            <w:tcW w:w="1219" w:type="dxa"/>
          </w:tcPr>
          <w:p w14:paraId="7B9387EC" w14:textId="77777777" w:rsidR="003D03D4" w:rsidRDefault="003D03D4" w:rsidP="00762982"/>
        </w:tc>
        <w:tc>
          <w:tcPr>
            <w:tcW w:w="1067" w:type="dxa"/>
          </w:tcPr>
          <w:p w14:paraId="65D2603E" w14:textId="77777777" w:rsidR="003D03D4" w:rsidRDefault="003D03D4" w:rsidP="00762982"/>
        </w:tc>
        <w:tc>
          <w:tcPr>
            <w:tcW w:w="1044" w:type="dxa"/>
          </w:tcPr>
          <w:p w14:paraId="52C31FEF" w14:textId="77777777" w:rsidR="003D03D4" w:rsidRDefault="003D03D4" w:rsidP="00762982"/>
        </w:tc>
      </w:tr>
      <w:tr w:rsidR="00F93389" w14:paraId="73245F86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5D1FA27A" w14:textId="77777777" w:rsidR="00533392" w:rsidRDefault="00533392" w:rsidP="00762982"/>
        </w:tc>
        <w:tc>
          <w:tcPr>
            <w:tcW w:w="4868" w:type="dxa"/>
          </w:tcPr>
          <w:p w14:paraId="21A91796" w14:textId="77777777" w:rsidR="00533392" w:rsidRDefault="00533392" w:rsidP="00762982"/>
        </w:tc>
        <w:tc>
          <w:tcPr>
            <w:tcW w:w="2610" w:type="dxa"/>
          </w:tcPr>
          <w:p w14:paraId="6EFA933B" w14:textId="77777777" w:rsidR="00533392" w:rsidRDefault="00533392" w:rsidP="00762982"/>
        </w:tc>
        <w:tc>
          <w:tcPr>
            <w:tcW w:w="1350" w:type="dxa"/>
          </w:tcPr>
          <w:p w14:paraId="1DEF320D" w14:textId="77777777" w:rsidR="00533392" w:rsidRDefault="00533392" w:rsidP="00762982"/>
        </w:tc>
        <w:tc>
          <w:tcPr>
            <w:tcW w:w="1170" w:type="dxa"/>
          </w:tcPr>
          <w:p w14:paraId="7C5FDAAF" w14:textId="77777777" w:rsidR="00533392" w:rsidRDefault="00533392" w:rsidP="00762982"/>
        </w:tc>
        <w:tc>
          <w:tcPr>
            <w:tcW w:w="1260" w:type="dxa"/>
          </w:tcPr>
          <w:p w14:paraId="04557419" w14:textId="77777777" w:rsidR="00533392" w:rsidRDefault="00533392" w:rsidP="00762982"/>
        </w:tc>
        <w:tc>
          <w:tcPr>
            <w:tcW w:w="1219" w:type="dxa"/>
          </w:tcPr>
          <w:p w14:paraId="5D5394C2" w14:textId="77777777" w:rsidR="00533392" w:rsidRDefault="00533392" w:rsidP="00762982"/>
        </w:tc>
        <w:tc>
          <w:tcPr>
            <w:tcW w:w="1067" w:type="dxa"/>
          </w:tcPr>
          <w:p w14:paraId="6A7EC0B9" w14:textId="77777777" w:rsidR="00533392" w:rsidRDefault="00533392" w:rsidP="00762982"/>
        </w:tc>
        <w:tc>
          <w:tcPr>
            <w:tcW w:w="1044" w:type="dxa"/>
          </w:tcPr>
          <w:p w14:paraId="1BB468C7" w14:textId="77777777" w:rsidR="00533392" w:rsidRDefault="00533392" w:rsidP="00762982"/>
        </w:tc>
      </w:tr>
      <w:tr w:rsidR="00F93389" w14:paraId="0A04CCBC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0688D2CB" w14:textId="77777777" w:rsidR="00CF1329" w:rsidRDefault="00CF1329" w:rsidP="00762982"/>
        </w:tc>
        <w:tc>
          <w:tcPr>
            <w:tcW w:w="4868" w:type="dxa"/>
          </w:tcPr>
          <w:p w14:paraId="4A0B6733" w14:textId="77777777" w:rsidR="00CF1329" w:rsidRDefault="00CF1329" w:rsidP="00762982"/>
        </w:tc>
        <w:tc>
          <w:tcPr>
            <w:tcW w:w="2610" w:type="dxa"/>
          </w:tcPr>
          <w:p w14:paraId="3282E4DF" w14:textId="77777777" w:rsidR="00CF1329" w:rsidRDefault="00CF1329" w:rsidP="00762982"/>
        </w:tc>
        <w:tc>
          <w:tcPr>
            <w:tcW w:w="1350" w:type="dxa"/>
          </w:tcPr>
          <w:p w14:paraId="62931494" w14:textId="77777777" w:rsidR="00CF1329" w:rsidRDefault="00CF1329" w:rsidP="00762982"/>
        </w:tc>
        <w:tc>
          <w:tcPr>
            <w:tcW w:w="1170" w:type="dxa"/>
          </w:tcPr>
          <w:p w14:paraId="3F895C3D" w14:textId="77777777" w:rsidR="00CF1329" w:rsidRDefault="00CF1329" w:rsidP="00762982"/>
        </w:tc>
        <w:tc>
          <w:tcPr>
            <w:tcW w:w="1260" w:type="dxa"/>
          </w:tcPr>
          <w:p w14:paraId="13A46E46" w14:textId="77777777" w:rsidR="00CF1329" w:rsidRDefault="00CF1329" w:rsidP="00762982"/>
        </w:tc>
        <w:tc>
          <w:tcPr>
            <w:tcW w:w="1219" w:type="dxa"/>
          </w:tcPr>
          <w:p w14:paraId="26272C4D" w14:textId="77777777" w:rsidR="00CF1329" w:rsidRDefault="00CF1329" w:rsidP="00762982"/>
        </w:tc>
        <w:tc>
          <w:tcPr>
            <w:tcW w:w="1067" w:type="dxa"/>
          </w:tcPr>
          <w:p w14:paraId="47DB5AA4" w14:textId="77777777" w:rsidR="00CF1329" w:rsidRDefault="00CF1329" w:rsidP="00762982"/>
        </w:tc>
        <w:tc>
          <w:tcPr>
            <w:tcW w:w="1044" w:type="dxa"/>
          </w:tcPr>
          <w:p w14:paraId="45312928" w14:textId="77777777" w:rsidR="00CF1329" w:rsidRDefault="00CF1329" w:rsidP="00762982"/>
        </w:tc>
      </w:tr>
      <w:tr w:rsidR="00F93389" w14:paraId="1E766055" w14:textId="77777777" w:rsidTr="009E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162" w:type="dxa"/>
          </w:tcPr>
          <w:p w14:paraId="205C05E0" w14:textId="77777777" w:rsidR="00CF1329" w:rsidRDefault="00CF1329" w:rsidP="00762982"/>
        </w:tc>
        <w:tc>
          <w:tcPr>
            <w:tcW w:w="4868" w:type="dxa"/>
          </w:tcPr>
          <w:p w14:paraId="055A38B2" w14:textId="77777777" w:rsidR="00CF1329" w:rsidRDefault="00CF1329" w:rsidP="00762982"/>
        </w:tc>
        <w:tc>
          <w:tcPr>
            <w:tcW w:w="2610" w:type="dxa"/>
          </w:tcPr>
          <w:p w14:paraId="713DC1BA" w14:textId="77777777" w:rsidR="00CF1329" w:rsidRDefault="00CF1329" w:rsidP="00762982"/>
        </w:tc>
        <w:tc>
          <w:tcPr>
            <w:tcW w:w="1350" w:type="dxa"/>
          </w:tcPr>
          <w:p w14:paraId="693DFE32" w14:textId="77777777" w:rsidR="00CF1329" w:rsidRDefault="00CF1329" w:rsidP="00762982"/>
        </w:tc>
        <w:tc>
          <w:tcPr>
            <w:tcW w:w="1170" w:type="dxa"/>
          </w:tcPr>
          <w:p w14:paraId="0A4DA74C" w14:textId="77777777" w:rsidR="00CF1329" w:rsidRDefault="00CF1329" w:rsidP="00762982"/>
        </w:tc>
        <w:tc>
          <w:tcPr>
            <w:tcW w:w="1260" w:type="dxa"/>
          </w:tcPr>
          <w:p w14:paraId="6017CDFF" w14:textId="77777777" w:rsidR="00CF1329" w:rsidRDefault="00CF1329" w:rsidP="00762982"/>
        </w:tc>
        <w:tc>
          <w:tcPr>
            <w:tcW w:w="1219" w:type="dxa"/>
          </w:tcPr>
          <w:p w14:paraId="0C46A31B" w14:textId="77777777" w:rsidR="00CF1329" w:rsidRDefault="00CF1329" w:rsidP="00762982"/>
        </w:tc>
        <w:tc>
          <w:tcPr>
            <w:tcW w:w="1067" w:type="dxa"/>
          </w:tcPr>
          <w:p w14:paraId="0CEBF2C4" w14:textId="77777777" w:rsidR="00CF1329" w:rsidRDefault="00CF1329" w:rsidP="00762982"/>
        </w:tc>
        <w:tc>
          <w:tcPr>
            <w:tcW w:w="1044" w:type="dxa"/>
          </w:tcPr>
          <w:p w14:paraId="52CD0645" w14:textId="77777777" w:rsidR="00CF1329" w:rsidRDefault="00CF1329" w:rsidP="00762982"/>
        </w:tc>
      </w:tr>
      <w:tr w:rsidR="00637D1B" w14:paraId="27929EE7" w14:textId="77777777" w:rsidTr="00F97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3639" w:type="dxa"/>
            <w:gridSpan w:val="7"/>
            <w:shd w:val="clear" w:color="auto" w:fill="D9D9D9" w:themeFill="background1" w:themeFillShade="D9"/>
            <w:vAlign w:val="center"/>
          </w:tcPr>
          <w:p w14:paraId="1DCF9774" w14:textId="2A5E3EB2" w:rsidR="00637D1B" w:rsidRPr="00533392" w:rsidRDefault="00637D1B" w:rsidP="00637D1B">
            <w:pPr>
              <w:rPr>
                <w:b/>
                <w:bCs/>
              </w:rPr>
            </w:pPr>
            <w:r w:rsidRPr="00533392">
              <w:rPr>
                <w:b/>
                <w:bCs/>
              </w:rPr>
              <w:t>Total hours accrued</w:t>
            </w:r>
          </w:p>
        </w:tc>
        <w:tc>
          <w:tcPr>
            <w:tcW w:w="1067" w:type="dxa"/>
          </w:tcPr>
          <w:p w14:paraId="3FF1F8DC" w14:textId="77777777" w:rsidR="00637D1B" w:rsidRDefault="00637D1B" w:rsidP="00762982"/>
        </w:tc>
        <w:tc>
          <w:tcPr>
            <w:tcW w:w="1044" w:type="dxa"/>
          </w:tcPr>
          <w:p w14:paraId="40E4E0D8" w14:textId="77777777" w:rsidR="00637D1B" w:rsidRDefault="00637D1B" w:rsidP="00762982"/>
        </w:tc>
      </w:tr>
    </w:tbl>
    <w:p w14:paraId="4CF5A8D8" w14:textId="77777777" w:rsidR="006A44B8" w:rsidRDefault="006A44B8" w:rsidP="00644A12">
      <w:pPr>
        <w:ind w:left="-1170" w:right="-1342"/>
      </w:pPr>
    </w:p>
    <w:p w14:paraId="2726E2C9" w14:textId="7788F432" w:rsidR="00657754" w:rsidRDefault="00515A24" w:rsidP="00515A24">
      <w:pPr>
        <w:ind w:left="-900" w:right="-1342"/>
      </w:pPr>
      <w:r>
        <w:t>Please disclose any special circumstances or exemptions during this period which have impacted your ability to satisfactorily meet the required CPD hours.</w:t>
      </w:r>
    </w:p>
    <w:p w14:paraId="7AE17073" w14:textId="733A9598" w:rsidR="00515A24" w:rsidRDefault="00515A24" w:rsidP="00515A24">
      <w:pPr>
        <w:tabs>
          <w:tab w:val="left" w:pos="14850"/>
        </w:tabs>
        <w:ind w:left="-900" w:right="-1342"/>
        <w:rPr>
          <w:u w:val="single"/>
        </w:rPr>
      </w:pPr>
      <w:r>
        <w:rPr>
          <w:u w:val="single"/>
        </w:rPr>
        <w:tab/>
      </w:r>
    </w:p>
    <w:p w14:paraId="6852123E" w14:textId="5B2DF437" w:rsidR="00657754" w:rsidRDefault="00515A24" w:rsidP="00515A24">
      <w:pPr>
        <w:tabs>
          <w:tab w:val="left" w:pos="14850"/>
        </w:tabs>
        <w:ind w:left="-900" w:right="-1342"/>
      </w:pPr>
      <w:r>
        <w:rPr>
          <w:u w:val="single"/>
        </w:rPr>
        <w:tab/>
      </w:r>
    </w:p>
    <w:sectPr w:rsidR="00657754" w:rsidSect="00CF1329">
      <w:headerReference w:type="default" r:id="rId8"/>
      <w:pgSz w:w="16838" w:h="11906" w:orient="landscape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7E22" w14:textId="77777777" w:rsidR="000D0772" w:rsidRDefault="000D0772" w:rsidP="006A44B8">
      <w:pPr>
        <w:spacing w:after="0" w:line="240" w:lineRule="auto"/>
      </w:pPr>
      <w:r>
        <w:separator/>
      </w:r>
    </w:p>
  </w:endnote>
  <w:endnote w:type="continuationSeparator" w:id="0">
    <w:p w14:paraId="0BA959DA" w14:textId="77777777" w:rsidR="000D0772" w:rsidRDefault="000D0772" w:rsidP="006A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FE98" w14:textId="77777777" w:rsidR="000D0772" w:rsidRDefault="000D0772" w:rsidP="006A44B8">
      <w:pPr>
        <w:spacing w:after="0" w:line="240" w:lineRule="auto"/>
      </w:pPr>
      <w:r>
        <w:separator/>
      </w:r>
    </w:p>
  </w:footnote>
  <w:footnote w:type="continuationSeparator" w:id="0">
    <w:p w14:paraId="177C361E" w14:textId="77777777" w:rsidR="000D0772" w:rsidRDefault="000D0772" w:rsidP="006A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A3BA" w14:textId="13B5CB7D" w:rsidR="002E3C9F" w:rsidRPr="002E3C9F" w:rsidRDefault="00F77FC2" w:rsidP="00533392">
    <w:pPr>
      <w:pStyle w:val="Header"/>
      <w:tabs>
        <w:tab w:val="clear" w:pos="4513"/>
      </w:tabs>
      <w:ind w:left="-900"/>
      <w:rPr>
        <w:b/>
        <w:bCs/>
        <w:sz w:val="24"/>
        <w:szCs w:val="24"/>
      </w:rPr>
    </w:pPr>
    <w:r w:rsidRPr="00101975"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0EC29C27" wp14:editId="4D3CDF35">
          <wp:simplePos x="0" y="0"/>
          <wp:positionH relativeFrom="column">
            <wp:posOffset>3419475</wp:posOffset>
          </wp:positionH>
          <wp:positionV relativeFrom="paragraph">
            <wp:posOffset>-200660</wp:posOffset>
          </wp:positionV>
          <wp:extent cx="6006465" cy="1360170"/>
          <wp:effectExtent l="0" t="0" r="0" b="0"/>
          <wp:wrapTight wrapText="bothSides">
            <wp:wrapPolygon edited="0">
              <wp:start x="18360" y="0"/>
              <wp:lineTo x="13633" y="3025"/>
              <wp:lineTo x="12811" y="3933"/>
              <wp:lineTo x="12811" y="9076"/>
              <wp:lineTo x="13770" y="9681"/>
              <wp:lineTo x="19045" y="9681"/>
              <wp:lineTo x="12811" y="13916"/>
              <wp:lineTo x="12811" y="16336"/>
              <wp:lineTo x="17332" y="19361"/>
              <wp:lineTo x="19798" y="19361"/>
              <wp:lineTo x="19935" y="21176"/>
              <wp:lineTo x="21511" y="21176"/>
              <wp:lineTo x="21511" y="0"/>
              <wp:lineTo x="18360" y="0"/>
            </wp:wrapPolygon>
          </wp:wrapTight>
          <wp:docPr id="1274259838" name="Picture 127425983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513"/>
                  <a:stretch/>
                </pic:blipFill>
                <pic:spPr bwMode="auto">
                  <a:xfrm>
                    <a:off x="0" y="0"/>
                    <a:ext cx="6006465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1D148" w14:textId="5239EFEA" w:rsidR="006A44B8" w:rsidRPr="009E609D" w:rsidRDefault="006A44B8" w:rsidP="00533392">
    <w:pPr>
      <w:pStyle w:val="Header"/>
      <w:tabs>
        <w:tab w:val="clear" w:pos="4513"/>
      </w:tabs>
      <w:ind w:left="-900"/>
      <w:rPr>
        <w:b/>
        <w:bCs/>
        <w:sz w:val="44"/>
        <w:szCs w:val="44"/>
      </w:rPr>
    </w:pPr>
    <w:r w:rsidRPr="009E609D">
      <w:rPr>
        <w:b/>
        <w:bCs/>
        <w:sz w:val="44"/>
        <w:szCs w:val="44"/>
      </w:rPr>
      <w:t>Continuing Professional Development</w:t>
    </w:r>
  </w:p>
  <w:p w14:paraId="4A8F1533" w14:textId="56DF192E" w:rsidR="00CF1329" w:rsidRPr="00CF1329" w:rsidRDefault="00CF1329" w:rsidP="00533392">
    <w:pPr>
      <w:pStyle w:val="Header"/>
      <w:tabs>
        <w:tab w:val="clear" w:pos="4513"/>
      </w:tabs>
      <w:ind w:left="-900"/>
      <w:rPr>
        <w:b/>
        <w:bCs/>
        <w:sz w:val="36"/>
        <w:szCs w:val="36"/>
      </w:rPr>
    </w:pPr>
    <w:r w:rsidRPr="00CF1329">
      <w:rPr>
        <w:b/>
        <w:bCs/>
        <w:sz w:val="36"/>
        <w:szCs w:val="36"/>
      </w:rPr>
      <w:t>Activity Record</w:t>
    </w:r>
  </w:p>
  <w:p w14:paraId="761C7C30" w14:textId="77777777" w:rsidR="006A44B8" w:rsidRDefault="006A44B8" w:rsidP="006A44B8">
    <w:pPr>
      <w:pStyle w:val="Header"/>
      <w:tabs>
        <w:tab w:val="left" w:pos="5040"/>
        <w:tab w:val="left" w:pos="8640"/>
      </w:tabs>
      <w:ind w:left="-990"/>
    </w:pPr>
  </w:p>
  <w:p w14:paraId="0F74188C" w14:textId="530FBC06" w:rsidR="006A44B8" w:rsidRDefault="006A44B8" w:rsidP="006A44B8">
    <w:pPr>
      <w:pStyle w:val="Header"/>
      <w:ind w:left="-990"/>
    </w:pPr>
  </w:p>
  <w:p w14:paraId="66D49E3B" w14:textId="77777777" w:rsidR="006A44B8" w:rsidRDefault="006A4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B8"/>
    <w:rsid w:val="000C48CF"/>
    <w:rsid w:val="000D0772"/>
    <w:rsid w:val="00101975"/>
    <w:rsid w:val="002B4852"/>
    <w:rsid w:val="002E3C9F"/>
    <w:rsid w:val="003773C5"/>
    <w:rsid w:val="003D03D4"/>
    <w:rsid w:val="005022D0"/>
    <w:rsid w:val="00515A24"/>
    <w:rsid w:val="00533392"/>
    <w:rsid w:val="005A2C31"/>
    <w:rsid w:val="005D2287"/>
    <w:rsid w:val="00604772"/>
    <w:rsid w:val="006166BE"/>
    <w:rsid w:val="00637D1B"/>
    <w:rsid w:val="00644A12"/>
    <w:rsid w:val="00657754"/>
    <w:rsid w:val="006A44B8"/>
    <w:rsid w:val="007B3A44"/>
    <w:rsid w:val="007C6015"/>
    <w:rsid w:val="00844587"/>
    <w:rsid w:val="00960FFA"/>
    <w:rsid w:val="009E609D"/>
    <w:rsid w:val="00B22218"/>
    <w:rsid w:val="00C50E10"/>
    <w:rsid w:val="00C738DF"/>
    <w:rsid w:val="00CC209C"/>
    <w:rsid w:val="00CF1329"/>
    <w:rsid w:val="00D54EF0"/>
    <w:rsid w:val="00D761E5"/>
    <w:rsid w:val="00D77A47"/>
    <w:rsid w:val="00E04B32"/>
    <w:rsid w:val="00E330C9"/>
    <w:rsid w:val="00F77FC2"/>
    <w:rsid w:val="00F93389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88908"/>
  <w15:chartTrackingRefBased/>
  <w15:docId w15:val="{11CE1343-2194-4F1D-A647-6FD4C3C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B8"/>
  </w:style>
  <w:style w:type="paragraph" w:styleId="Footer">
    <w:name w:val="footer"/>
    <w:basedOn w:val="Normal"/>
    <w:link w:val="FooterChar"/>
    <w:uiPriority w:val="99"/>
    <w:unhideWhenUsed/>
    <w:rsid w:val="006A4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B8"/>
  </w:style>
  <w:style w:type="table" w:styleId="TableGrid">
    <w:name w:val="Table Grid"/>
    <w:basedOn w:val="TableNormal"/>
    <w:uiPriority w:val="39"/>
    <w:rsid w:val="006A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1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9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7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c.gov.au/continuing-professional-development-archite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11A0-F639-4D73-A06C-BD39D105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Mendoza</dc:creator>
  <cp:keywords/>
  <dc:description/>
  <cp:lastModifiedBy>Karlie Hunter</cp:lastModifiedBy>
  <cp:revision>2</cp:revision>
  <cp:lastPrinted>2023-12-12T01:22:00Z</cp:lastPrinted>
  <dcterms:created xsi:type="dcterms:W3CDTF">2023-12-12T01:23:00Z</dcterms:created>
  <dcterms:modified xsi:type="dcterms:W3CDTF">2023-12-12T01:23:00Z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99b35f-fbd8-4aa0-814b-01fbd109ea5d_Enabled">
    <vt:lpwstr>true</vt:lpwstr>
  </property>
  <property fmtid="{D5CDD505-2E9C-101B-9397-08002B2CF9AE}" pid="3" name="MSIP_Label_e699b35f-fbd8-4aa0-814b-01fbd109ea5d_SetDate">
    <vt:lpwstr>2023-11-17T01:51:30Z</vt:lpwstr>
  </property>
  <property fmtid="{D5CDD505-2E9C-101B-9397-08002B2CF9AE}" pid="4" name="MSIP_Label_e699b35f-fbd8-4aa0-814b-01fbd109ea5d_Method">
    <vt:lpwstr>Privileged</vt:lpwstr>
  </property>
  <property fmtid="{D5CDD505-2E9C-101B-9397-08002B2CF9AE}" pid="5" name="MSIP_Label_e699b35f-fbd8-4aa0-814b-01fbd109ea5d_Name">
    <vt:lpwstr>Unofficial</vt:lpwstr>
  </property>
  <property fmtid="{D5CDD505-2E9C-101B-9397-08002B2CF9AE}" pid="6" name="MSIP_Label_e699b35f-fbd8-4aa0-814b-01fbd109ea5d_SiteId">
    <vt:lpwstr>e1d516ae-f5b9-407d-8005-f2215876b6a9</vt:lpwstr>
  </property>
  <property fmtid="{D5CDD505-2E9C-101B-9397-08002B2CF9AE}" pid="7" name="MSIP_Label_e699b35f-fbd8-4aa0-814b-01fbd109ea5d_ActionId">
    <vt:lpwstr>a65c25da-3dc9-4a55-91c5-8d0db902d986</vt:lpwstr>
  </property>
  <property fmtid="{D5CDD505-2E9C-101B-9397-08002B2CF9AE}" pid="8" name="MSIP_Label_e699b35f-fbd8-4aa0-814b-01fbd109ea5d_ContentBits">
    <vt:lpwstr>0</vt:lpwstr>
  </property>
</Properties>
</file>